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Xxx（机构名称）在中山市中级人民法院司法委托机构名册中且具备相关资质并自愿报名参加法院2025年4月2</w:t>
      </w:r>
      <w:r>
        <w:rPr>
          <w:rFonts w:ascii="仿宋_GB2312" w:eastAsia="仿宋_GB2312" w:hAnsi="宋体" w:hint="eastAsia"/>
          <w:sz w:val="32"/>
          <w:szCs w:val="32"/>
        </w:rPr>
        <w:t>3</w:t>
      </w:r>
      <w:r w:rsidRPr="001F67ED">
        <w:rPr>
          <w:rFonts w:ascii="仿宋_GB2312" w:eastAsia="仿宋_GB2312" w:hAnsi="宋体" w:hint="eastAsia"/>
          <w:sz w:val="32"/>
          <w:szCs w:val="32"/>
        </w:rPr>
        <w:t>日发布的摇珠公告的委托鉴定，并承诺在接受委托之日起60个自然日内出具鉴定报告，逾期出具报告，我所同意承担相应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F4644"/>
    <w:rsid w:val="006E4653"/>
    <w:rsid w:val="007F46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Words>
  <Characters>206</Characters>
  <Application>Microsoft Office Word</Application>
  <DocSecurity>0</DocSecurity>
  <Lines>1</Lines>
  <Paragraphs>1</Paragraphs>
  <ScaleCrop>false</ScaleCrop>
  <Company>P R C</Company>
  <LinksUpToDate>false</LinksUpToDate>
  <CharactersWithSpaces>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1</cp:revision>
  <dcterms:created xsi:type="dcterms:W3CDTF">2025-04-23T03:15:00Z</dcterms:created>
  <dcterms:modified xsi:type="dcterms:W3CDTF">2025-04-23T03:15:00Z</dcterms:modified>
</cp:coreProperties>
</file>