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619" w:leftChars="-295" w:firstLine="0" w:firstLineChars="0"/>
        <w:jc w:val="left"/>
        <w:rPr>
          <w:rFonts w:ascii="宋体" w:hAnsi="宋体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附件1：</w:t>
      </w:r>
      <w:r>
        <w:rPr>
          <w:rFonts w:hint="eastAsia" w:ascii="宋体" w:hAnsi="宋体" w:cs="仿宋_GB2312"/>
          <w:sz w:val="36"/>
          <w:szCs w:val="36"/>
        </w:rPr>
        <w:t>中山二院摇珠选定破产管理人轮候状态一览表</w:t>
      </w:r>
    </w:p>
    <w:tbl>
      <w:tblPr>
        <w:tblStyle w:val="6"/>
        <w:tblW w:w="98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中山市成诺会计师事务所有限公司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eastAsia="zh-CN"/>
              </w:rPr>
              <w:t>广东中元（东区）律师事务所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25.9.11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25.9.11</w:t>
            </w: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25.9.11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广东中天粤会计师事务所（特殊普通合伙）中山分所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广东致合会计事务所有限公司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余婷[北京市盈科（中山）律师事务所]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蔡哲琪[北京市盈科（中山）律师事务所]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25.4.24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林勋华[广州金鹏（中山）律师事务所]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华文中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附件2：</w:t>
      </w:r>
      <w:r>
        <w:rPr>
          <w:rFonts w:hint="eastAsia" w:ascii="宋体" w:hAnsi="宋体" w:cs="仿宋_GB2312"/>
          <w:sz w:val="36"/>
          <w:szCs w:val="36"/>
        </w:rPr>
        <w:t>中山二院摇珠选定破产管理人账户开户银行轮候状态一览表</w:t>
      </w:r>
    </w:p>
    <w:tbl>
      <w:tblPr>
        <w:tblStyle w:val="6"/>
        <w:tblpPr w:leftFromText="180" w:rightFromText="180" w:vertAnchor="text" w:horzAnchor="page" w:tblpX="1140" w:tblpY="401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316"/>
        <w:gridCol w:w="1314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8"/>
                <w:tab w:val="center" w:pos="610"/>
              </w:tabs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11.14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073" w:tblpY="3909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25.7.10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25.2.25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25.1.16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</w:tbl>
    <w:tbl>
      <w:tblPr>
        <w:tblStyle w:val="6"/>
        <w:tblpPr w:leftFromText="180" w:rightFromText="180" w:vertAnchor="text" w:horzAnchor="page" w:tblpX="1073" w:tblpY="408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25.9.11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25.9.11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25.9.11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pacing w:line="360" w:lineRule="auto"/>
        <w:ind w:firstLine="600"/>
        <w:rPr>
          <w:rFonts w:ascii="仿宋_GB2312" w:hAnsi="华文中宋" w:eastAsia="仿宋_GB2312" w:cs="仿宋_GB2312"/>
          <w:sz w:val="30"/>
          <w:szCs w:val="30"/>
        </w:rPr>
      </w:pPr>
      <w:r>
        <w:rPr>
          <w:rFonts w:ascii="仿宋_GB2312" w:hAnsi="华文中宋" w:eastAsia="仿宋_GB2312" w:cs="仿宋_GB2312"/>
          <w:sz w:val="30"/>
          <w:szCs w:val="30"/>
        </w:rPr>
        <w:t xml:space="preserve">                                      </w:t>
      </w:r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823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A69"/>
    <w:rsid w:val="00021DEC"/>
    <w:rsid w:val="00050002"/>
    <w:rsid w:val="000B50E0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83617"/>
    <w:rsid w:val="00C84D98"/>
    <w:rsid w:val="00CA35E3"/>
    <w:rsid w:val="00D078BB"/>
    <w:rsid w:val="00D92427"/>
    <w:rsid w:val="00DC3A69"/>
    <w:rsid w:val="00E02FF6"/>
    <w:rsid w:val="00FA377E"/>
    <w:rsid w:val="01350EE6"/>
    <w:rsid w:val="02EB1CA3"/>
    <w:rsid w:val="03820612"/>
    <w:rsid w:val="04067BEE"/>
    <w:rsid w:val="04473668"/>
    <w:rsid w:val="0F7E75FD"/>
    <w:rsid w:val="166718E9"/>
    <w:rsid w:val="173F2E01"/>
    <w:rsid w:val="1FF4765C"/>
    <w:rsid w:val="203D42D2"/>
    <w:rsid w:val="241B1795"/>
    <w:rsid w:val="27EA1603"/>
    <w:rsid w:val="334A1E07"/>
    <w:rsid w:val="3572601F"/>
    <w:rsid w:val="3BAD211C"/>
    <w:rsid w:val="43312AC7"/>
    <w:rsid w:val="47F17585"/>
    <w:rsid w:val="505C7350"/>
    <w:rsid w:val="50F61181"/>
    <w:rsid w:val="59C53FB7"/>
    <w:rsid w:val="5A025E8A"/>
    <w:rsid w:val="64CF6C52"/>
    <w:rsid w:val="68921FD2"/>
    <w:rsid w:val="6C9A2116"/>
    <w:rsid w:val="6D4613A6"/>
    <w:rsid w:val="718F605B"/>
    <w:rsid w:val="71E81C6F"/>
    <w:rsid w:val="75C33B79"/>
    <w:rsid w:val="76353599"/>
    <w:rsid w:val="79FD5A84"/>
    <w:rsid w:val="7AB9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0</TotalTime>
  <ScaleCrop>false</ScaleCrop>
  <LinksUpToDate>false</LinksUpToDate>
  <CharactersWithSpaces>843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2024-10-25T00:36:00Z</dcterms:created>
  <dc:creator>谢静茹</dc:creator>
  <cp:lastModifiedBy>lenovo</cp:lastModifiedBy>
  <cp:lastPrinted>2025-04-03T02:29:00Z</cp:lastPrinted>
  <dcterms:modified xsi:type="dcterms:W3CDTF">2025-09-11T02:15:52Z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